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Skyridge High School Marching Band 2017 Schedule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1"/>
          <w:sz w:val="20"/>
          <w:szCs w:val="20"/>
          <w:u w:val="single"/>
        </w:rPr>
        <w:sectPr>
          <w:pgSz w:h="15840" w:w="12240"/>
          <w:pgMar w:bottom="720" w:top="720" w:left="1008" w:right="1008" w:header="0"/>
          <w:pgNumType w:start="1"/>
        </w:sectPr>
      </w:pPr>
      <w:r w:rsidDel="00000000" w:rsidR="00000000" w:rsidRPr="00000000">
        <w:rPr>
          <w:i w:val="1"/>
          <w:sz w:val="20"/>
          <w:szCs w:val="20"/>
          <w:rtl w:val="0"/>
        </w:rPr>
        <w:t xml:space="preserve">Updated on 5-2-17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Spring Rehearsals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April 12, 3:30-5:30 PM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April 26, 3:30-5:30 PM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May 17, 3:30-5:30 PM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June 5, 7:30-12:00 PM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June 12, 7:30-3:00 PM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June 14, 7:30-12:00 PM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(only for those that are not up-to-date on pass-offs and section leaders)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Parade Camp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June 19, 7:30 AM – 12:00 PM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June 20, 7:30 AM – 3:00 PM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June 21, 7:30 AM – 3:00 PM </w:t>
      </w:r>
    </w:p>
    <w:p w:rsidR="00000000" w:rsidDel="00000000" w:rsidP="00000000" w:rsidRDefault="00000000" w:rsidRPr="00000000">
      <w:pPr>
        <w:pBdr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(everyone up-to-date on pass-offs will be dismissed at 12:00)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June 22, 7:30 AM - 12:00 PM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Lehi Round-Up Parades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June 23 (afternoon/evening)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June 24 (morning)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July Camp 1 - Winds and Pit Only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July 17-19, 7:30 AM - 3:00 PM 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July 19</w:t>
      </w:r>
      <w:r w:rsidDel="00000000" w:rsidR="00000000" w:rsidRPr="00000000">
        <w:rPr>
          <w:sz w:val="20"/>
          <w:szCs w:val="20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 is only for those that are not up-to-date on pass-offs and section leaders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Drumline Camp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July 17-19, 7:30 AM - 3:00 PM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July Camp 2 - Everyone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July 27-28, 7:30 AM - 3:00 PM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 Band Camp - Winds and Drumline Only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M-T  July 31-Aug 1,  7:30 AM – 7:30 PM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Wed Aug 2, 7:30-12:00 PM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(Only for people that are not up to date on pass-offs)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Pit Camp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July 31-Aug 1, 7:30 AM - 7:30 PM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Drumline and Pit Camp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Aug 2, 7:30 AM -12:00 PM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Band Camp - Everyone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M-F Aug 7-11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7:30 AM-7:30 PM on M-Th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8:00 AM-12:00 PM on Fri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Aug 14-16, 7:30-11:30 AM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Fall Weekly Schedule</w:t>
      </w:r>
      <w:r w:rsidDel="00000000" w:rsidR="00000000" w:rsidRPr="00000000">
        <w:rPr>
          <w:sz w:val="20"/>
          <w:szCs w:val="20"/>
          <w:rtl w:val="0"/>
        </w:rPr>
        <w:t xml:space="preserve"> (Starts Aug 21) 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Mon 3:00-5:30 PM Full rehearsal  (2:00-2:45 Sectionals for Winds and Percussion)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Wed 3:15-6:15 PM Full rehearsal  (2:30-3:00 Homework in band room)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Thurs 3:15-6:15 PM Full rehearsal  (2:30-3:00 Homework in band room)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9/9 - Cleaning Camp 8:00 AM-5:00PM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9/15 - SHS Homecoming Game – Pregame Show (Basic and Competitive)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9/19 - Family Night 7:00 PM (at SHS)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9/23 - Nebo Tournament of Bands- Payson HS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9/29 - SHS Football Game – Half Time (Competitive Only)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9/30 - Bridgerland Band Invitational- USU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10/10 - Rocky Mountain Invitational- BYU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10/14 - Davis Cup- Davis HS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10/28 - Mt. Timp- PGHS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11/3 - Reds Rocks &amp; State Championships in St. George - TBA HS, DSU</w:t>
      </w:r>
    </w:p>
    <w:p w:rsidR="00000000" w:rsidDel="00000000" w:rsidP="00000000" w:rsidRDefault="00000000" w:rsidRPr="00000000">
      <w:pPr>
        <w:pBdr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11/4 - BOA St. George Regional- DHHS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Pep Band Football Games (Dates are Tentative)</w:t>
      </w:r>
      <w:r w:rsidDel="00000000" w:rsidR="00000000" w:rsidRPr="00000000">
        <w:rPr>
          <w:sz w:val="20"/>
          <w:szCs w:val="20"/>
          <w:rtl w:val="0"/>
        </w:rPr>
        <w:t xml:space="preserve"> Sept 1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Sept 15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Sept 29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Oct 6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all games start at 7:00 PM, call time TBA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Student Leadership Training Dates: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June 12  3:00-4:00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June 14  12:00-1:00 (bring a lunch)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July 17 3:00-4:00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July 28  3:00-4:00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Aug 14th or 15th TBA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Sept 6  6:15-7:00 (food provided)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Oct  4 6:15-7:00 (food provided)  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  </w:t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1008" w:right="1008" w:header="0"/>
      <w:cols w:equalWidth="0" w:num="2">
        <w:col w:space="720" w:w="4752"/>
        <w:col w:space="0" w:w="475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